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18" w:rsidRDefault="00A21A18" w:rsidP="00A21A18">
      <w:pPr>
        <w:pStyle w:val="NormalWeb"/>
        <w:jc w:val="center"/>
        <w:rPr>
          <w:rStyle w:val="Strong"/>
          <w:rFonts w:ascii="Arial" w:hAnsi="Arial" w:cs="Arial"/>
        </w:rPr>
      </w:pPr>
      <w:bookmarkStart w:id="0" w:name="_GoBack"/>
      <w:bookmarkEnd w:id="0"/>
      <w:r>
        <w:rPr>
          <w:rStyle w:val="Strong"/>
          <w:rFonts w:ascii="Arial" w:hAnsi="Arial" w:cs="Arial"/>
        </w:rPr>
        <w:t>2018 Living Doane Awards</w:t>
      </w:r>
    </w:p>
    <w:p w:rsidR="00A21A18" w:rsidRPr="00B771C9" w:rsidRDefault="00A21A18" w:rsidP="00A21A18">
      <w:pPr>
        <w:rPr>
          <w:rFonts w:ascii="Arial" w:hAnsi="Arial" w:cs="Arial"/>
          <w:sz w:val="24"/>
          <w:szCs w:val="24"/>
        </w:rPr>
      </w:pPr>
      <w:r w:rsidRPr="00B771C9">
        <w:rPr>
          <w:rFonts w:ascii="Arial" w:hAnsi="Arial" w:cs="Arial"/>
          <w:b/>
          <w:sz w:val="24"/>
          <w:szCs w:val="24"/>
        </w:rPr>
        <w:t xml:space="preserve">Community Award: </w:t>
      </w:r>
      <w:r w:rsidRPr="00B771C9">
        <w:rPr>
          <w:rFonts w:ascii="Arial" w:hAnsi="Arial" w:cs="Arial"/>
          <w:sz w:val="24"/>
          <w:szCs w:val="24"/>
        </w:rPr>
        <w:t>making a difference in the communities in which we live and work.</w:t>
      </w:r>
    </w:p>
    <w:p w:rsidR="00A21A18" w:rsidRPr="00A21A18" w:rsidRDefault="00A21A18" w:rsidP="00A21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Faculty: </w:t>
      </w:r>
      <w:r w:rsidRPr="00A21A18">
        <w:rPr>
          <w:rFonts w:ascii="Arial" w:hAnsi="Arial" w:cs="Arial"/>
          <w:sz w:val="24"/>
          <w:szCs w:val="24"/>
        </w:rPr>
        <w:t>Josh Pope, Assistant Professor of Spanish (CAS)</w:t>
      </w:r>
    </w:p>
    <w:p w:rsidR="00A21A18" w:rsidRPr="00A21A18" w:rsidRDefault="00A21A18" w:rsidP="00A21A1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Staff: </w:t>
      </w:r>
      <w:r w:rsidRPr="00A21A18">
        <w:rPr>
          <w:rFonts w:ascii="Arial" w:eastAsia="Times New Roman" w:hAnsi="Arial" w:cs="Arial"/>
          <w:sz w:val="24"/>
          <w:szCs w:val="24"/>
        </w:rPr>
        <w:t>Anne Ziola, Director of Alumni Relations (Serves all Colleges)</w:t>
      </w:r>
    </w:p>
    <w:p w:rsidR="00A21A18" w:rsidRDefault="00A21A18" w:rsidP="00A21A18">
      <w:pPr>
        <w:rPr>
          <w:rFonts w:ascii="Arial" w:hAnsi="Arial" w:cs="Arial"/>
          <w:b/>
          <w:sz w:val="24"/>
          <w:szCs w:val="24"/>
        </w:rPr>
      </w:pPr>
    </w:p>
    <w:p w:rsidR="00A21A18" w:rsidRPr="00B771C9" w:rsidRDefault="00A21A18" w:rsidP="00A21A18">
      <w:pPr>
        <w:rPr>
          <w:rFonts w:ascii="Arial" w:hAnsi="Arial" w:cs="Arial"/>
          <w:sz w:val="24"/>
          <w:szCs w:val="24"/>
        </w:rPr>
      </w:pPr>
      <w:r w:rsidRPr="00B771C9">
        <w:rPr>
          <w:rFonts w:ascii="Arial" w:hAnsi="Arial" w:cs="Arial"/>
          <w:b/>
          <w:sz w:val="24"/>
          <w:szCs w:val="24"/>
        </w:rPr>
        <w:t xml:space="preserve">Empowerment Award: </w:t>
      </w:r>
      <w:r w:rsidRPr="00B771C9">
        <w:rPr>
          <w:rFonts w:ascii="Arial" w:hAnsi="Arial" w:cs="Arial"/>
          <w:sz w:val="24"/>
          <w:szCs w:val="24"/>
        </w:rPr>
        <w:t>doing what you do in an exceptional way, leading by example and empowering others</w:t>
      </w:r>
    </w:p>
    <w:p w:rsidR="00A21A18" w:rsidRPr="00A21A18" w:rsidRDefault="00A21A18" w:rsidP="00A21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Faculty: </w:t>
      </w:r>
      <w:r w:rsidRPr="00A21A18">
        <w:rPr>
          <w:rFonts w:ascii="Arial" w:hAnsi="Arial" w:cs="Arial"/>
          <w:sz w:val="24"/>
          <w:szCs w:val="24"/>
        </w:rPr>
        <w:t>Chris Brady, Assistant Director of Academic Support Center and Adjunct Instructor (CPS)</w:t>
      </w:r>
    </w:p>
    <w:p w:rsidR="00A21A18" w:rsidRPr="00A21A18" w:rsidRDefault="00A21A18" w:rsidP="00A21A18">
      <w:pPr>
        <w:rPr>
          <w:rFonts w:ascii="Arial" w:hAnsi="Arial" w:cs="Arial"/>
          <w:sz w:val="24"/>
          <w:szCs w:val="24"/>
        </w:rPr>
      </w:pPr>
      <w:r w:rsidRPr="00A21A18">
        <w:rPr>
          <w:rFonts w:ascii="Arial" w:hAnsi="Arial" w:cs="Arial"/>
          <w:sz w:val="24"/>
          <w:szCs w:val="24"/>
        </w:rPr>
        <w:t>Staff: Missy Persing, Faculty Office Manager (CAS)</w:t>
      </w:r>
    </w:p>
    <w:p w:rsidR="00A21A18" w:rsidRDefault="00A21A18" w:rsidP="00A21A18">
      <w:pPr>
        <w:pStyle w:val="NormalWeb"/>
        <w:rPr>
          <w:rStyle w:val="Strong"/>
          <w:rFonts w:ascii="Arial" w:hAnsi="Arial" w:cs="Arial"/>
        </w:rPr>
      </w:pPr>
    </w:p>
    <w:p w:rsidR="00A21A18" w:rsidRPr="00000EB4" w:rsidRDefault="00A21A18" w:rsidP="00A21A18">
      <w:pPr>
        <w:pStyle w:val="NormalWeb"/>
        <w:rPr>
          <w:rFonts w:ascii="Arial" w:hAnsi="Arial" w:cs="Arial"/>
        </w:rPr>
      </w:pPr>
      <w:r w:rsidRPr="00000EB4">
        <w:rPr>
          <w:rStyle w:val="Strong"/>
          <w:rFonts w:ascii="Arial" w:hAnsi="Arial" w:cs="Arial"/>
        </w:rPr>
        <w:t>Excellence Award:</w:t>
      </w:r>
      <w:r w:rsidRPr="00000EB4">
        <w:rPr>
          <w:rFonts w:ascii="Arial" w:hAnsi="Arial" w:cs="Arial"/>
        </w:rPr>
        <w:t xml:space="preserve"> displaying excellence in teaching, scholarship, service and leadership.</w:t>
      </w:r>
    </w:p>
    <w:p w:rsidR="00A21A18" w:rsidRPr="00A21A18" w:rsidRDefault="00A21A18" w:rsidP="00A21A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Faculty: </w:t>
      </w:r>
      <w:r w:rsidRPr="00A21A18">
        <w:rPr>
          <w:rFonts w:ascii="Arial" w:hAnsi="Arial" w:cs="Arial"/>
          <w:sz w:val="24"/>
          <w:szCs w:val="24"/>
        </w:rPr>
        <w:t>Brian Pauwels, Associate Professor of Psychology (CAS)</w:t>
      </w:r>
    </w:p>
    <w:p w:rsidR="00A21A18" w:rsidRPr="00000EB4" w:rsidRDefault="00A21A18" w:rsidP="00A21A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Staff: </w:t>
      </w:r>
      <w:r w:rsidRPr="00A21A18">
        <w:rPr>
          <w:rFonts w:ascii="Arial" w:hAnsi="Arial" w:cs="Arial"/>
          <w:sz w:val="24"/>
          <w:szCs w:val="24"/>
        </w:rPr>
        <w:t>Cathy Hollman, Faculty Administrative Assistant (CAS</w:t>
      </w:r>
      <w:r>
        <w:rPr>
          <w:rFonts w:ascii="Arial" w:hAnsi="Arial" w:cs="Arial"/>
          <w:b/>
          <w:sz w:val="24"/>
          <w:szCs w:val="24"/>
        </w:rPr>
        <w:t>)</w:t>
      </w:r>
    </w:p>
    <w:p w:rsidR="00A21A18" w:rsidRDefault="00A21A18" w:rsidP="00A21A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21A18" w:rsidRPr="00000EB4" w:rsidRDefault="00A21A18" w:rsidP="00A21A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00EB4">
        <w:rPr>
          <w:rFonts w:ascii="Arial" w:eastAsia="Times New Roman" w:hAnsi="Arial" w:cs="Arial"/>
          <w:b/>
          <w:bCs/>
          <w:sz w:val="24"/>
          <w:szCs w:val="24"/>
        </w:rPr>
        <w:t>Impact Award:</w:t>
      </w:r>
      <w:r w:rsidRPr="0000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making</w:t>
      </w:r>
      <w:r w:rsidRPr="00000EB4">
        <w:rPr>
          <w:rFonts w:ascii="Arial" w:eastAsia="Times New Roman" w:hAnsi="Arial" w:cs="Arial"/>
          <w:sz w:val="24"/>
          <w:szCs w:val="24"/>
        </w:rPr>
        <w:t xml:space="preserve"> a positive difference on oneself, on others, on the environment, and on life. </w:t>
      </w:r>
    </w:p>
    <w:p w:rsidR="00A21A18" w:rsidRPr="00A21A18" w:rsidRDefault="00A21A18" w:rsidP="00A21A1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Faculty: </w:t>
      </w:r>
      <w:r w:rsidRPr="00A21A18">
        <w:rPr>
          <w:rFonts w:ascii="Arial" w:hAnsi="Arial" w:cs="Arial"/>
        </w:rPr>
        <w:t>Lorie Cook-Benjamin, Dean of the College of Professional Studies, Associate Professor of Education (CPS)</w:t>
      </w:r>
    </w:p>
    <w:p w:rsidR="00A21A18" w:rsidRPr="00A21A18" w:rsidRDefault="00A21A18" w:rsidP="00A21A1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A21A18" w:rsidRPr="00A21A18" w:rsidRDefault="00A21A18" w:rsidP="00A21A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Staff: </w:t>
      </w:r>
      <w:r w:rsidRPr="00A21A18">
        <w:rPr>
          <w:rFonts w:ascii="Arial" w:eastAsia="Times New Roman" w:hAnsi="Arial" w:cs="Arial"/>
          <w:sz w:val="24"/>
          <w:szCs w:val="24"/>
        </w:rPr>
        <w:t>Myron Parsley, Director of Counseling Services (CAS)</w:t>
      </w:r>
    </w:p>
    <w:p w:rsidR="00A21A18" w:rsidRPr="00A21A18" w:rsidRDefault="00A21A18" w:rsidP="00A21A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1A18" w:rsidRPr="00000EB4" w:rsidRDefault="00A21A18" w:rsidP="00A21A18">
      <w:pPr>
        <w:pStyle w:val="NormalWeb"/>
        <w:rPr>
          <w:rFonts w:ascii="Arial" w:hAnsi="Arial" w:cs="Arial"/>
          <w:i/>
          <w:iCs/>
        </w:rPr>
      </w:pPr>
      <w:r w:rsidRPr="00000EB4">
        <w:rPr>
          <w:rFonts w:ascii="Arial" w:hAnsi="Arial" w:cs="Arial"/>
        </w:rPr>
        <w:t>​</w:t>
      </w:r>
      <w:r w:rsidRPr="00000EB4">
        <w:rPr>
          <w:rStyle w:val="Strong"/>
          <w:rFonts w:ascii="Arial" w:hAnsi="Arial" w:cs="Arial"/>
        </w:rPr>
        <w:t>Mission Award:</w:t>
      </w:r>
      <w:r w:rsidRPr="00000EB4">
        <w:rPr>
          <w:rFonts w:ascii="Arial" w:hAnsi="Arial" w:cs="Arial"/>
        </w:rPr>
        <w:t xml:space="preserve"> </w:t>
      </w:r>
      <w:r w:rsidRPr="00000EB4">
        <w:rPr>
          <w:rFonts w:ascii="Arial" w:hAnsi="Arial" w:cs="Arial"/>
          <w:iCs/>
        </w:rPr>
        <w:t>displaying one or more o</w:t>
      </w:r>
      <w:r>
        <w:rPr>
          <w:rFonts w:ascii="Arial" w:hAnsi="Arial" w:cs="Arial"/>
          <w:iCs/>
        </w:rPr>
        <w:t xml:space="preserve">f the components of LIVE Doane: </w:t>
      </w:r>
      <w:r w:rsidRPr="00000EB4">
        <w:rPr>
          <w:rFonts w:ascii="Arial" w:hAnsi="Arial" w:cs="Arial"/>
          <w:iCs/>
        </w:rPr>
        <w:t>Leadership, Inquiry, Values, and Engagement.</w:t>
      </w:r>
    </w:p>
    <w:p w:rsidR="00A21A18" w:rsidRPr="00A21A18" w:rsidRDefault="00A21A18" w:rsidP="00A21A1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Faculty: </w:t>
      </w:r>
      <w:r w:rsidRPr="00A21A18">
        <w:rPr>
          <w:rFonts w:ascii="Arial" w:hAnsi="Arial" w:cs="Arial"/>
        </w:rPr>
        <w:t>April Minster, Director of Nursing &amp; Associate Professor of Practice in Nursing (CPS)</w:t>
      </w:r>
    </w:p>
    <w:p w:rsidR="00A21A18" w:rsidRPr="00A21A18" w:rsidRDefault="00A21A18" w:rsidP="00A21A18">
      <w:pPr>
        <w:rPr>
          <w:rFonts w:ascii="Arial" w:hAnsi="Arial" w:cs="Arial"/>
          <w:sz w:val="24"/>
          <w:szCs w:val="24"/>
        </w:rPr>
      </w:pPr>
      <w:r w:rsidRPr="00A21A18">
        <w:rPr>
          <w:rFonts w:ascii="Arial" w:hAnsi="Arial" w:cs="Arial"/>
          <w:sz w:val="24"/>
          <w:szCs w:val="24"/>
        </w:rPr>
        <w:t>Staff: Susan Rocker, Director of Career Development (CPS)</w:t>
      </w:r>
    </w:p>
    <w:p w:rsidR="00A21A18" w:rsidRPr="00000EB4" w:rsidRDefault="00A21A18" w:rsidP="00A21A18">
      <w:pPr>
        <w:jc w:val="both"/>
        <w:rPr>
          <w:rFonts w:ascii="Arial" w:hAnsi="Arial" w:cs="Arial"/>
          <w:sz w:val="24"/>
          <w:szCs w:val="24"/>
        </w:rPr>
      </w:pPr>
    </w:p>
    <w:sectPr w:rsidR="00A21A18" w:rsidRPr="00000EB4" w:rsidSect="00393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18"/>
    <w:rsid w:val="005A1879"/>
    <w:rsid w:val="007650A5"/>
    <w:rsid w:val="009E5A7F"/>
    <w:rsid w:val="00A21A18"/>
    <w:rsid w:val="00BA1D19"/>
    <w:rsid w:val="00C3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BF466-F982-4AC7-9A07-5311A0DB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A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1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Northup</dc:creator>
  <cp:keywords/>
  <dc:description/>
  <cp:lastModifiedBy>Sylvia Coleman</cp:lastModifiedBy>
  <cp:revision>2</cp:revision>
  <dcterms:created xsi:type="dcterms:W3CDTF">2019-03-18T13:48:00Z</dcterms:created>
  <dcterms:modified xsi:type="dcterms:W3CDTF">2019-03-18T13:48:00Z</dcterms:modified>
</cp:coreProperties>
</file>